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1B" w:rsidRDefault="00457D1B" w:rsidP="00457D1B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ANEXO 4</w:t>
      </w:r>
    </w:p>
    <w:p w:rsidR="00457D1B" w:rsidRPr="00EB1F18" w:rsidRDefault="00457D1B" w:rsidP="00457D1B">
      <w:pPr>
        <w:jc w:val="center"/>
        <w:rPr>
          <w:rFonts w:ascii="Arial Narrow" w:hAnsi="Arial Narrow"/>
          <w:b/>
        </w:rPr>
      </w:pPr>
      <w:r w:rsidRPr="00EB1F18">
        <w:rPr>
          <w:rFonts w:ascii="Arial Narrow" w:hAnsi="Arial Narrow"/>
          <w:b/>
        </w:rPr>
        <w:t>TABLA DE PONDERACION DE PUNTAJES</w:t>
      </w:r>
    </w:p>
    <w:p w:rsidR="00457D1B" w:rsidRDefault="00457D1B" w:rsidP="00457D1B">
      <w:pPr>
        <w:jc w:val="both"/>
        <w:rPr>
          <w:rFonts w:ascii="Arial Narrow" w:hAnsi="Arial Narrow"/>
        </w:rPr>
      </w:pPr>
    </w:p>
    <w:tbl>
      <w:tblPr>
        <w:tblW w:w="10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8"/>
        <w:gridCol w:w="567"/>
        <w:gridCol w:w="991"/>
        <w:gridCol w:w="876"/>
        <w:gridCol w:w="991"/>
        <w:gridCol w:w="2827"/>
      </w:tblGrid>
      <w:tr w:rsidR="005F02EC" w:rsidTr="005F02EC">
        <w:trPr>
          <w:trHeight w:val="555"/>
        </w:trPr>
        <w:tc>
          <w:tcPr>
            <w:tcW w:w="10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b/>
                <w:bCs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</w:rPr>
              <w:t>PLANTILLA ASIGNACION PUNTAJE CONCURSO DIRECTORES</w:t>
            </w:r>
          </w:p>
        </w:tc>
      </w:tr>
      <w:tr w:rsidR="005F02EC" w:rsidTr="00842E20">
        <w:trPr>
          <w:trHeight w:val="630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F02EC" w:rsidRPr="00BC08C6" w:rsidRDefault="005F02EC">
            <w:pPr>
              <w:rPr>
                <w:rFonts w:ascii="Calibri" w:hAnsi="Calibri" w:cs="Calibri"/>
                <w:b/>
                <w:bCs/>
              </w:rPr>
            </w:pPr>
            <w:r w:rsidRPr="00BC08C6">
              <w:rPr>
                <w:rFonts w:ascii="Calibri" w:hAnsi="Calibri" w:cs="Calibri"/>
                <w:b/>
                <w:bCs/>
              </w:rPr>
              <w:t>I.- FACTOR ESTUDIO Y CAPACITACION</w:t>
            </w:r>
            <w:r w:rsidR="00BC08C6" w:rsidRPr="00BC08C6">
              <w:rPr>
                <w:rFonts w:ascii="Calibri" w:hAnsi="Calibri" w:cs="Calibri"/>
                <w:b/>
                <w:bCs/>
              </w:rPr>
              <w:t xml:space="preserve"> (PONDERACION 30%)                   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02EC" w:rsidRPr="00BC08C6" w:rsidRDefault="005F02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8C6">
              <w:rPr>
                <w:rFonts w:ascii="Calibri" w:hAnsi="Calibri" w:cs="Calibri"/>
                <w:b/>
                <w:bCs/>
                <w:sz w:val="20"/>
                <w:szCs w:val="20"/>
              </w:rPr>
              <w:t>PUNTAJE MAXIMO 30 PUNTOS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Pr="005F02EC" w:rsidRDefault="005F02E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F02EC">
              <w:rPr>
                <w:rFonts w:ascii="Calibri" w:hAnsi="Calibri" w:cs="Calibri"/>
                <w:b/>
                <w:sz w:val="16"/>
                <w:szCs w:val="16"/>
              </w:rPr>
              <w:t>I.A.- GRADOS ACADEMICOS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B72FE1" w:rsidP="00B72F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POND. PARCIAL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PUNTAJE TOT</w:t>
            </w:r>
            <w:bookmarkStart w:id="0" w:name="_GoBack"/>
            <w:bookmarkEnd w:id="0"/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SUMA TOTAL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PONDERACION RELEVANTES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ESPECIALIDAD: Medicina Familiar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ESPECIALIDAD: Otras especialidades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DOCTORADOS EN TEMAS RELEVANTES DE SALUD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MAGISTER RELACION CON LA SALUD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DIPLOMADOS RELACIONADOS CON LA SALUD (120 HRS O MAS)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hideMark/>
          </w:tcPr>
          <w:p w:rsidR="005F02EC" w:rsidRPr="005F02EC" w:rsidRDefault="005F02EC" w:rsidP="005F02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F02EC">
              <w:rPr>
                <w:rFonts w:ascii="Calibri" w:hAnsi="Calibri" w:cs="Calibri"/>
                <w:b/>
                <w:sz w:val="16"/>
                <w:szCs w:val="16"/>
              </w:rPr>
              <w:t xml:space="preserve">I.B.-ESTUDIOS TEMAS RELEVANCIA SUPERIOR                    </w:t>
            </w:r>
          </w:p>
          <w:p w:rsidR="005F02EC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(Modelo Salud Familiar, Liderazgo, Estrategias de APS y Salud Publica)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B72F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POND. PARCIAL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PUNTAJE TOT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SUMA TOTAL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PONDERACION RELEVANTES</w:t>
            </w:r>
          </w:p>
        </w:tc>
      </w:tr>
      <w:tr w:rsidR="005F02EC" w:rsidTr="00842E20">
        <w:trPr>
          <w:trHeight w:val="210"/>
        </w:trPr>
        <w:tc>
          <w:tcPr>
            <w:tcW w:w="42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8%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161 A 239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80 A 160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20 A 79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hideMark/>
          </w:tcPr>
          <w:p w:rsidR="005F02EC" w:rsidRPr="005F02EC" w:rsidRDefault="005F02EC" w:rsidP="005F02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F02EC">
              <w:rPr>
                <w:rFonts w:ascii="Calibri" w:hAnsi="Calibri" w:cs="Calibri"/>
                <w:b/>
                <w:sz w:val="16"/>
                <w:szCs w:val="16"/>
              </w:rPr>
              <w:t xml:space="preserve">I.C.- ESTUDIOS TEMAS RELEVANCIA MEDIA SUPERIOR </w:t>
            </w:r>
          </w:p>
          <w:p w:rsidR="005F02EC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(Calidad y acreditación, Desarrollo Competencia de RRHH, Estrategias Promoción y Prevención, Epidemiologia y Objetivos Sanitarios, Planificación y Gestión de Recursos)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B72F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POND. PARCIAL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PUNTAJE TOT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SUMA TOTAL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PONDERACION RELEVANTES</w:t>
            </w:r>
          </w:p>
        </w:tc>
      </w:tr>
      <w:tr w:rsidR="005F02EC" w:rsidTr="00842E20">
        <w:trPr>
          <w:trHeight w:val="690"/>
        </w:trPr>
        <w:tc>
          <w:tcPr>
            <w:tcW w:w="42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5%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161 A 239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80 A 160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20 A 79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hideMark/>
          </w:tcPr>
          <w:p w:rsidR="005F02EC" w:rsidRPr="005F02EC" w:rsidRDefault="005F02E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F02EC">
              <w:rPr>
                <w:rFonts w:ascii="Calibri" w:hAnsi="Calibri" w:cs="Calibri"/>
                <w:b/>
                <w:sz w:val="16"/>
                <w:szCs w:val="16"/>
              </w:rPr>
              <w:t xml:space="preserve">I.D.-ESTUDIOS TEMAS RELEVANCIA MEDIA </w:t>
            </w:r>
          </w:p>
          <w:p w:rsidR="005F02EC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(Trabajo Comunitario, Planificación y Programación, Determinantes Sociales, Satisfacción Usuaria)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B72F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POND. PARCIAL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PUNTAJE TOT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SUMA TOTAL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PONDERACION RELEVANTES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4%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DESDE 161 A 239 HORAS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80 A 160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20 A 79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 w:rsidRPr="005F02EC">
              <w:rPr>
                <w:rFonts w:ascii="Calibri" w:hAnsi="Calibri" w:cs="Calibri"/>
                <w:b/>
                <w:sz w:val="16"/>
                <w:szCs w:val="16"/>
              </w:rPr>
              <w:t>I.E.- ESTUDIOS TEMAS RELEVANCIA MEDIA MENOR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(Contingencias y desastres, Sistemas Informáticos, Generación de Proyectos)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B72F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POND. PARCIAL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PUNTAJE TOT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SUMA TOTAL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PONDERACION RELEVANTES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3%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161 A 239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80 A 160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DESDE 20 A 79 HORAS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690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II.- FACTOR EXPERIENCIA LABORAL Y DIRECTIVA</w:t>
            </w:r>
            <w:r w:rsidR="00BC08C6">
              <w:rPr>
                <w:rFonts w:ascii="Calibri" w:hAnsi="Calibri" w:cs="Calibri"/>
                <w:b/>
                <w:bCs/>
              </w:rPr>
              <w:t xml:space="preserve"> </w:t>
            </w:r>
            <w:r w:rsidR="00BC08C6" w:rsidRPr="00BC08C6">
              <w:rPr>
                <w:rFonts w:ascii="Calibri" w:hAnsi="Calibri" w:cs="Calibri"/>
                <w:b/>
                <w:bCs/>
              </w:rPr>
              <w:t>(PONDERACION 30%)</w:t>
            </w:r>
            <w:r w:rsidR="00BC08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PUNTAJE MAXIMO 30 PUNTOS</w:t>
            </w:r>
          </w:p>
        </w:tc>
      </w:tr>
      <w:tr w:rsidR="005F02EC" w:rsidTr="00842E20">
        <w:trPr>
          <w:trHeight w:val="525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Pr="005F02EC" w:rsidRDefault="005F02EC" w:rsidP="005F02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F02EC">
              <w:rPr>
                <w:rFonts w:ascii="Calibri" w:hAnsi="Calibri" w:cs="Calibri"/>
                <w:b/>
                <w:sz w:val="16"/>
                <w:szCs w:val="16"/>
              </w:rPr>
              <w:t>II.A.-DIRECCIONES Y JEFATURAS POR PERIODOS DE 3 AÑOS O 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B72FE1" w:rsidP="00B72F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Pr="005F02EC" w:rsidRDefault="005F02EC" w:rsidP="002802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2EC">
              <w:rPr>
                <w:rFonts w:ascii="Calibri" w:hAnsi="Calibri" w:cs="Calibri"/>
                <w:sz w:val="20"/>
                <w:szCs w:val="20"/>
              </w:rPr>
              <w:t>POND. PARCIAL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Pr="005F02EC" w:rsidRDefault="005F02EC" w:rsidP="002802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2EC">
              <w:rPr>
                <w:rFonts w:ascii="Calibri" w:hAnsi="Calibri" w:cs="Calibri"/>
                <w:sz w:val="20"/>
                <w:szCs w:val="20"/>
              </w:rPr>
              <w:t>PUNTAJE TOT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Pr="005F02EC" w:rsidRDefault="005F02EC" w:rsidP="002802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2EC">
              <w:rPr>
                <w:rFonts w:ascii="Calibri" w:hAnsi="Calibri" w:cs="Calibri"/>
                <w:sz w:val="20"/>
                <w:szCs w:val="20"/>
              </w:rPr>
              <w:t>SUMA TOTAL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PONDERACION 15%</w:t>
            </w:r>
          </w:p>
        </w:tc>
      </w:tr>
      <w:tr w:rsidR="005F02EC" w:rsidTr="00842E20">
        <w:trPr>
          <w:trHeight w:val="999"/>
        </w:trPr>
        <w:tc>
          <w:tcPr>
            <w:tcW w:w="4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F3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ANTECEDENTES DE LIDERAZGO INTEGRAL, INTERSECTORIAL, EN RED, CON OBJETIVOS SANITARIOS </w:t>
            </w:r>
            <w:r w:rsidR="002802F3">
              <w:rPr>
                <w:rFonts w:ascii="Calibri" w:hAnsi="Calibri" w:cs="Calibri"/>
                <w:sz w:val="16"/>
                <w:szCs w:val="16"/>
              </w:rPr>
              <w:t xml:space="preserve">TALES </w:t>
            </w:r>
            <w:r>
              <w:rPr>
                <w:rFonts w:ascii="Calibri" w:hAnsi="Calibri" w:cs="Calibri"/>
                <w:sz w:val="16"/>
                <w:szCs w:val="16"/>
              </w:rPr>
              <w:t>COMO:</w:t>
            </w:r>
          </w:p>
          <w:p w:rsidR="00BC08C6" w:rsidRDefault="00BC08C6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C08C6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DIRECCION CESFAM - DIRECCIONES HOSPITALES COMPLEJIDAD MAYOR, DIRECCIONES Y SUBDIRECCIONES DE AREA DE SALUD - DIRECCIONES DE INSTITUCIONES PRIVADAS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F02EC" w:rsidTr="00842E20">
        <w:trPr>
          <w:trHeight w:val="1005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F3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ANTECENDENTES DE CARGOS INTERMEDIOS Y ESTRATEGICOS </w:t>
            </w:r>
            <w:r w:rsidR="002802F3">
              <w:rPr>
                <w:rFonts w:ascii="Calibri" w:hAnsi="Calibri" w:cs="Calibri"/>
                <w:sz w:val="16"/>
                <w:szCs w:val="16"/>
              </w:rPr>
              <w:t xml:space="preserve">TALES </w:t>
            </w:r>
            <w:r>
              <w:rPr>
                <w:rFonts w:ascii="Calibri" w:hAnsi="Calibri" w:cs="Calibri"/>
                <w:sz w:val="16"/>
                <w:szCs w:val="16"/>
              </w:rPr>
              <w:t>COMO:</w:t>
            </w:r>
          </w:p>
          <w:p w:rsidR="00BC08C6" w:rsidRDefault="00BC08C6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F02EC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DIRECCION HOSPITAL </w:t>
            </w:r>
            <w:r w:rsidR="002802F3">
              <w:rPr>
                <w:rFonts w:ascii="Calibri" w:hAnsi="Calibri" w:cs="Calibri"/>
                <w:sz w:val="16"/>
                <w:szCs w:val="16"/>
              </w:rPr>
              <w:t>COMUNITARIO, SUBDIRECCIONES</w:t>
            </w:r>
            <w:r>
              <w:rPr>
                <w:rFonts w:ascii="Calibri" w:hAnsi="Calibri" w:cs="Calibri"/>
                <w:sz w:val="16"/>
                <w:szCs w:val="16"/>
              </w:rPr>
              <w:t>, JEFE SOME, JEFE DE PROGRAMA, JEFE DE SECTOR Y JEFE CECOSF DE APS, CARGOS INTERMEDIOS INSTITUCIONES PRIVADAS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532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F3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ANTECEDENTES DE CARGOS OPERATIVOS </w:t>
            </w:r>
            <w:r w:rsidR="002802F3">
              <w:rPr>
                <w:rFonts w:ascii="Calibri" w:hAnsi="Calibri" w:cs="Calibri"/>
                <w:sz w:val="16"/>
                <w:szCs w:val="16"/>
              </w:rPr>
              <w:t xml:space="preserve">TALES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COMO: </w:t>
            </w:r>
          </w:p>
          <w:p w:rsidR="00BC08C6" w:rsidRDefault="00BC08C6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F02EC" w:rsidRDefault="005F02EC" w:rsidP="005F02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JEFES DE SECCIONES, UNIDADES Y ENCARGADOS DE INSITUCIONES PUBLICAS O PRIVADAS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2E20" w:rsidTr="00842E20">
        <w:trPr>
          <w:trHeight w:val="240"/>
        </w:trPr>
        <w:tc>
          <w:tcPr>
            <w:tcW w:w="4228" w:type="dxa"/>
            <w:tcBorders>
              <w:top w:val="single" w:sz="4" w:space="0" w:color="auto"/>
            </w:tcBorders>
            <w:shd w:val="clear" w:color="auto" w:fill="auto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2E20" w:rsidTr="00842E20">
        <w:trPr>
          <w:trHeight w:val="240"/>
        </w:trPr>
        <w:tc>
          <w:tcPr>
            <w:tcW w:w="4228" w:type="dxa"/>
            <w:shd w:val="clear" w:color="auto" w:fill="auto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2E20" w:rsidTr="00842E20">
        <w:trPr>
          <w:trHeight w:val="240"/>
        </w:trPr>
        <w:tc>
          <w:tcPr>
            <w:tcW w:w="4228" w:type="dxa"/>
            <w:shd w:val="clear" w:color="auto" w:fill="auto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2E20" w:rsidTr="00842E20">
        <w:trPr>
          <w:trHeight w:val="240"/>
        </w:trPr>
        <w:tc>
          <w:tcPr>
            <w:tcW w:w="4228" w:type="dxa"/>
            <w:shd w:val="clear" w:color="auto" w:fill="auto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2E20" w:rsidTr="00842E20">
        <w:trPr>
          <w:trHeight w:val="240"/>
        </w:trPr>
        <w:tc>
          <w:tcPr>
            <w:tcW w:w="4228" w:type="dxa"/>
            <w:shd w:val="clear" w:color="auto" w:fill="auto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2E20" w:rsidTr="00842E20">
        <w:trPr>
          <w:trHeight w:val="240"/>
        </w:trPr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E20" w:rsidRDefault="00842E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842E20" w:rsidRDefault="00842E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Pr="005F02EC" w:rsidRDefault="005F02EC" w:rsidP="005F02E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F02EC">
              <w:rPr>
                <w:rFonts w:ascii="Calibri" w:hAnsi="Calibri" w:cs="Calibri"/>
                <w:b/>
                <w:sz w:val="16"/>
                <w:szCs w:val="16"/>
              </w:rPr>
              <w:t>II. B.- AÑOS DE EXPERIENCIA LABORAL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B72FE1" w:rsidP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F02EC" w:rsidRDefault="005F02EC" w:rsidP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POND. PARCIAL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F02EC" w:rsidRDefault="005F02EC" w:rsidP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PUNTAJE TOT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 w:rsidP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SUMA TOTAL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02EC" w:rsidRPr="005F02EC" w:rsidRDefault="005F02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2EC">
              <w:rPr>
                <w:rFonts w:ascii="Calibri" w:hAnsi="Calibri" w:cs="Calibri"/>
                <w:b/>
                <w:bCs/>
                <w:sz w:val="20"/>
                <w:szCs w:val="20"/>
              </w:rPr>
              <w:t>PONDERACION 15 %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IGUAL O MAYOR A 30 AÑOS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 21 Y 29 AÑOS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 11 Y 20 AÑOS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 3 Y 10 AÑOS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525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III.- FACTOR ENTREVISTA PERSONAL</w:t>
            </w:r>
            <w:r w:rsidR="00BC08C6">
              <w:rPr>
                <w:rFonts w:ascii="Calibri" w:hAnsi="Calibri" w:cs="Calibri"/>
                <w:b/>
                <w:bCs/>
              </w:rPr>
              <w:t xml:space="preserve"> </w:t>
            </w:r>
            <w:r w:rsidR="00BC08C6" w:rsidRPr="00BC08C6">
              <w:rPr>
                <w:rFonts w:ascii="Calibri" w:hAnsi="Calibri" w:cs="Calibri"/>
                <w:b/>
                <w:bCs/>
              </w:rPr>
              <w:t>(PONDERACION 40%</w:t>
            </w:r>
            <w:r w:rsidR="00BC08C6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PUNTAJE MAXIMO 40 PUNTOS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 w:rsidP="00D805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CADA ENTREVISTADOR CALIFICA DE 1 A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 w:rsidP="00D80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 w:rsidP="00D80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POND. PARCIAL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 w:rsidP="00D80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PUNTAJE TOT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F02EC" w:rsidRDefault="005F02EC" w:rsidP="00D80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SUMA TOTAL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ENTREVISTADOR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 w:rsidP="002802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4,7619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 w:rsidP="002802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F02EC" w:rsidTr="00842E20">
        <w:trPr>
          <w:trHeight w:val="255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ENTREVISTADOR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 w:rsidP="002802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4,7619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 w:rsidP="002802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ENTREVISTADOR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 w:rsidP="002802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4,7619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EC" w:rsidRDefault="005F02EC" w:rsidP="002802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24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02EC" w:rsidTr="00842E20">
        <w:trPr>
          <w:trHeight w:val="34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EC" w:rsidRDefault="005F02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5F02EC" w:rsidRDefault="005F02E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F02EC" w:rsidRDefault="005F0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</w:t>
            </w:r>
          </w:p>
        </w:tc>
      </w:tr>
    </w:tbl>
    <w:p w:rsidR="00457D1B" w:rsidRPr="00A06331" w:rsidRDefault="00457D1B" w:rsidP="00457D1B">
      <w:pPr>
        <w:jc w:val="both"/>
        <w:rPr>
          <w:rFonts w:ascii="Arial Narrow" w:hAnsi="Arial Narrow"/>
        </w:rPr>
      </w:pPr>
    </w:p>
    <w:p w:rsidR="00457D1B" w:rsidRDefault="00457D1B" w:rsidP="00457D1B">
      <w:pPr>
        <w:rPr>
          <w:rFonts w:ascii="Calibri" w:hAnsi="Calibri" w:cs="Arial"/>
          <w:b/>
          <w:bCs/>
        </w:rPr>
      </w:pPr>
    </w:p>
    <w:p w:rsidR="00457D1B" w:rsidRDefault="00457D1B" w:rsidP="00457D1B"/>
    <w:p w:rsidR="00C138AE" w:rsidRDefault="00C138AE" w:rsidP="0023785A">
      <w:pPr>
        <w:autoSpaceDE w:val="0"/>
        <w:autoSpaceDN w:val="0"/>
        <w:adjustRightInd w:val="0"/>
        <w:jc w:val="both"/>
        <w:rPr>
          <w:rFonts w:ascii="Arial Narrow" w:hAnsi="Arial Narrow"/>
          <w:color w:val="008100"/>
        </w:rPr>
      </w:pPr>
    </w:p>
    <w:sectPr w:rsidR="00C138AE" w:rsidSect="00C138AE">
      <w:headerReference w:type="default" r:id="rId8"/>
      <w:footerReference w:type="default" r:id="rId9"/>
      <w:pgSz w:w="12242" w:h="20163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D1" w:rsidRDefault="005B73D1" w:rsidP="00575188">
      <w:r>
        <w:separator/>
      </w:r>
    </w:p>
  </w:endnote>
  <w:endnote w:type="continuationSeparator" w:id="0">
    <w:p w:rsidR="005B73D1" w:rsidRDefault="005B73D1" w:rsidP="0057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88" w:rsidRPr="00575188" w:rsidRDefault="00575188" w:rsidP="00575188">
    <w:pPr>
      <w:pStyle w:val="Piedepgina"/>
      <w:tabs>
        <w:tab w:val="clear" w:pos="4419"/>
        <w:tab w:val="clear" w:pos="8838"/>
        <w:tab w:val="left" w:pos="2790"/>
      </w:tabs>
      <w:jc w:val="center"/>
      <w:rPr>
        <w:rFonts w:ascii="Arial" w:hAnsi="Arial" w:cs="Arial"/>
        <w:color w:val="133D8D"/>
        <w:sz w:val="18"/>
        <w:szCs w:val="18"/>
      </w:rPr>
    </w:pPr>
    <w:r w:rsidRPr="00A01BCD">
      <w:rPr>
        <w:rFonts w:ascii="Arial" w:hAnsi="Arial" w:cs="Arial"/>
        <w:color w:val="133D8D"/>
        <w:sz w:val="18"/>
        <w:szCs w:val="18"/>
      </w:rPr>
      <w:t>Corporación Municipal Viña del Mar - 10</w:t>
    </w:r>
    <w:r>
      <w:rPr>
        <w:rFonts w:ascii="Arial" w:hAnsi="Arial" w:cs="Arial"/>
        <w:color w:val="133D8D"/>
        <w:sz w:val="18"/>
        <w:szCs w:val="18"/>
      </w:rPr>
      <w:t xml:space="preserve"> Norte 907 - Fono (32) 227 24 45</w:t>
    </w:r>
    <w:r w:rsidRPr="00A01BCD">
      <w:rPr>
        <w:rFonts w:ascii="Arial" w:hAnsi="Arial" w:cs="Arial"/>
        <w:color w:val="133D8D"/>
        <w:sz w:val="18"/>
        <w:szCs w:val="18"/>
      </w:rPr>
      <w:t xml:space="preserve"> - www.cmvm.cl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D1" w:rsidRDefault="005B73D1" w:rsidP="00575188">
      <w:r>
        <w:separator/>
      </w:r>
    </w:p>
  </w:footnote>
  <w:footnote w:type="continuationSeparator" w:id="0">
    <w:p w:rsidR="005B73D1" w:rsidRDefault="005B73D1" w:rsidP="0057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88" w:rsidRDefault="005F68D2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927100</wp:posOffset>
              </wp:positionH>
              <wp:positionV relativeFrom="paragraph">
                <wp:posOffset>278765</wp:posOffset>
              </wp:positionV>
              <wp:extent cx="5036185" cy="0"/>
              <wp:effectExtent l="0" t="0" r="3111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6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1C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C75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pt;margin-top:21.95pt;width:396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5wIwIAADwEAAAOAAAAZHJzL2Uyb0RvYy54bWysU02P2jAQvVfqf7B8h3xsYNmIsNom0Mt2&#10;i7TbH2BsJ7Ga2JZtCKjqf+/YAVraS1X14tiZmTdvZt4sH499hw7cWKFkgZNpjBGXVDEhmwJ/edtM&#10;FhhZRyQjnZK8wCdu8ePq/bvloHOeqlZ1jBsEINLmgy5w65zOo8jSlvfETpXmEoy1Mj1x8DRNxAwZ&#10;AL3vojSO59GgDNNGUW4t/K1GI14F/Lrm1H2ua8sd6goM3Fw4TTh3/oxWS5I3huhW0DMN8g8seiIk&#10;JL1CVcQRtDfiD6heUKOsqt2Uqj5SdS0oDzVANUn8WzWvLdE81ALNsfraJvv/YOnLYWuQYAVOMZKk&#10;hxE97Z0KmVHq2zNom4NXKbfGF0iP8lU/K/rVIqnKlsiGB+e3k4bYxEdENyH+YTUk2Q2fFAMfAvih&#10;V8fa9B4SuoCOYSSn60j40SEKP2fx3TxZzDCiF1tE8kugNtZ95KpH/lJg6wwRTetKJSUMXpkkpCGH&#10;Z+s8LZJfAnxWqTai68L8O4kG4J7ex3GIsKoTzFu9nzXNruwMOhCQ0CYpP4DTiHbjZtResoDWcsLW&#10;57sjohvvkL2THg8qAz7n26iRbw/xw3qxXmSTLJ2vJ1lcVZOnTZlN5pvkflbdVWVZJd89tSTLW8EY&#10;l57dRa9J9nd6OG/OqLSrYq99iG7RQ8OA7OUbSIfR+mmOutgpdtoa3w0/ZZBocD6vk9+BX9/B6+fS&#10;r34AAAD//wMAUEsDBBQABgAIAAAAIQDkHBOF3QAAAAkBAAAPAAAAZHJzL2Rvd25yZXYueG1sTI/B&#10;TsMwEETvSPyDtZW4UaekikiIUyFEhYTg0JYPcOIljhqv09htwt+ziAMcZ3Y0+6bczK4XFxxD50nB&#10;apmAQGq86ahV8HHY3t6DCFGT0b0nVPCFATbV9VWpC+Mn2uFlH1vBJRQKrcDGOBRShsai02HpByS+&#10;ffrR6chybKUZ9cTlrpd3SZJJpzviD1YP+GSxOe7PTsHLdDq9hi3Ww/NB+qwe7Vv6bpW6WcyPDyAi&#10;zvEvDD/4jA4VM9X+TCaInvU64y1RwTrNQXAgT/MViPrXkFUp/y+ovgEAAP//AwBQSwECLQAUAAYA&#10;CAAAACEAtoM4kv4AAADhAQAAEwAAAAAAAAAAAAAAAAAAAAAAW0NvbnRlbnRfVHlwZXNdLnhtbFBL&#10;AQItABQABgAIAAAAIQA4/SH/1gAAAJQBAAALAAAAAAAAAAAAAAAAAC8BAABfcmVscy8ucmVsc1BL&#10;AQItABQABgAIAAAAIQDJ8B5wIwIAADwEAAAOAAAAAAAAAAAAAAAAAC4CAABkcnMvZTJvRG9jLnht&#10;bFBLAQItABQABgAIAAAAIQDkHBOF3QAAAAkBAAAPAAAAAAAAAAAAAAAAAH0EAABkcnMvZG93bnJl&#10;di54bWxQSwUGAAAAAAQABADzAAAAhwUAAAAA&#10;" strokecolor="#f1cb00" strokeweight="1pt"/>
          </w:pict>
        </mc:Fallback>
      </mc:AlternateContent>
    </w:r>
    <w:r w:rsidR="00842E20">
      <w:t xml:space="preserve">   </w:t>
    </w:r>
    <w:r w:rsidR="00842E20">
      <w:rPr>
        <w:noProof/>
        <w:lang w:val="es-CL" w:eastAsia="es-CL"/>
      </w:rPr>
      <w:drawing>
        <wp:inline distT="0" distB="0" distL="0" distR="0">
          <wp:extent cx="457200" cy="6572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3AB"/>
    <w:multiLevelType w:val="hybridMultilevel"/>
    <w:tmpl w:val="B0A8D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B79"/>
    <w:multiLevelType w:val="hybridMultilevel"/>
    <w:tmpl w:val="579E9916"/>
    <w:lvl w:ilvl="0" w:tplc="60A6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01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4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A7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C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EA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2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86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4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A84155"/>
    <w:multiLevelType w:val="hybridMultilevel"/>
    <w:tmpl w:val="0BB46D26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3F05"/>
    <w:multiLevelType w:val="hybridMultilevel"/>
    <w:tmpl w:val="1CAA20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E2133"/>
    <w:multiLevelType w:val="hybridMultilevel"/>
    <w:tmpl w:val="42E80A3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E317B"/>
    <w:multiLevelType w:val="hybridMultilevel"/>
    <w:tmpl w:val="AB7680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19B1"/>
    <w:multiLevelType w:val="hybridMultilevel"/>
    <w:tmpl w:val="8A16F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D7CB9"/>
    <w:multiLevelType w:val="hybridMultilevel"/>
    <w:tmpl w:val="AF48F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26D6"/>
    <w:multiLevelType w:val="hybridMultilevel"/>
    <w:tmpl w:val="12187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63A33"/>
    <w:multiLevelType w:val="hybridMultilevel"/>
    <w:tmpl w:val="F51E22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FD60FA"/>
    <w:multiLevelType w:val="hybridMultilevel"/>
    <w:tmpl w:val="03BEECE4"/>
    <w:lvl w:ilvl="0" w:tplc="8E54A6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tang" w:eastAsia="Batang" w:hAnsi="Batang" w:cs="Tahoma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2D560F0"/>
    <w:multiLevelType w:val="hybridMultilevel"/>
    <w:tmpl w:val="55CC0756"/>
    <w:lvl w:ilvl="0" w:tplc="12387672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A7409C"/>
    <w:multiLevelType w:val="hybridMultilevel"/>
    <w:tmpl w:val="A4420D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A263F"/>
    <w:multiLevelType w:val="hybridMultilevel"/>
    <w:tmpl w:val="63B473BE"/>
    <w:lvl w:ilvl="0" w:tplc="12387672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8E47E3"/>
    <w:multiLevelType w:val="hybridMultilevel"/>
    <w:tmpl w:val="112E93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10"/>
    <w:rsid w:val="00010E0C"/>
    <w:rsid w:val="0001302E"/>
    <w:rsid w:val="00016E9B"/>
    <w:rsid w:val="00023A44"/>
    <w:rsid w:val="00024536"/>
    <w:rsid w:val="00033401"/>
    <w:rsid w:val="00037A69"/>
    <w:rsid w:val="000578A8"/>
    <w:rsid w:val="00070211"/>
    <w:rsid w:val="00091555"/>
    <w:rsid w:val="00094EE7"/>
    <w:rsid w:val="000A5021"/>
    <w:rsid w:val="000A57C9"/>
    <w:rsid w:val="000B281F"/>
    <w:rsid w:val="000D406D"/>
    <w:rsid w:val="000E68E6"/>
    <w:rsid w:val="000F23E4"/>
    <w:rsid w:val="00114577"/>
    <w:rsid w:val="00114B67"/>
    <w:rsid w:val="00114E31"/>
    <w:rsid w:val="00120D19"/>
    <w:rsid w:val="00126B34"/>
    <w:rsid w:val="00131C95"/>
    <w:rsid w:val="00135F53"/>
    <w:rsid w:val="001520D7"/>
    <w:rsid w:val="0015564C"/>
    <w:rsid w:val="00163CE9"/>
    <w:rsid w:val="0018740A"/>
    <w:rsid w:val="00196F6A"/>
    <w:rsid w:val="001A7B3D"/>
    <w:rsid w:val="001C7409"/>
    <w:rsid w:val="001D4730"/>
    <w:rsid w:val="001D5123"/>
    <w:rsid w:val="001F15E7"/>
    <w:rsid w:val="00200EF5"/>
    <w:rsid w:val="002041C4"/>
    <w:rsid w:val="00204CD7"/>
    <w:rsid w:val="00237491"/>
    <w:rsid w:val="0023785A"/>
    <w:rsid w:val="00237F10"/>
    <w:rsid w:val="00255092"/>
    <w:rsid w:val="00276C89"/>
    <w:rsid w:val="002802F3"/>
    <w:rsid w:val="00290807"/>
    <w:rsid w:val="0029358E"/>
    <w:rsid w:val="00293BA9"/>
    <w:rsid w:val="0029540C"/>
    <w:rsid w:val="002A55A9"/>
    <w:rsid w:val="002C70C5"/>
    <w:rsid w:val="002F6E67"/>
    <w:rsid w:val="002F79E6"/>
    <w:rsid w:val="00302981"/>
    <w:rsid w:val="0030396D"/>
    <w:rsid w:val="00307465"/>
    <w:rsid w:val="00312C40"/>
    <w:rsid w:val="00313366"/>
    <w:rsid w:val="00320404"/>
    <w:rsid w:val="00331743"/>
    <w:rsid w:val="00341E61"/>
    <w:rsid w:val="00372332"/>
    <w:rsid w:val="003767C9"/>
    <w:rsid w:val="00380A5C"/>
    <w:rsid w:val="00380FAE"/>
    <w:rsid w:val="003919A6"/>
    <w:rsid w:val="003A7604"/>
    <w:rsid w:val="003B4B41"/>
    <w:rsid w:val="003D2625"/>
    <w:rsid w:val="003F76E5"/>
    <w:rsid w:val="004045F1"/>
    <w:rsid w:val="00422486"/>
    <w:rsid w:val="00432F7C"/>
    <w:rsid w:val="00440E56"/>
    <w:rsid w:val="00457D1B"/>
    <w:rsid w:val="004617DC"/>
    <w:rsid w:val="0046241C"/>
    <w:rsid w:val="004C09C6"/>
    <w:rsid w:val="004C2913"/>
    <w:rsid w:val="00506A2B"/>
    <w:rsid w:val="00533C3E"/>
    <w:rsid w:val="005418A7"/>
    <w:rsid w:val="00547262"/>
    <w:rsid w:val="00551D3F"/>
    <w:rsid w:val="00554F67"/>
    <w:rsid w:val="005603EB"/>
    <w:rsid w:val="00562969"/>
    <w:rsid w:val="005719F8"/>
    <w:rsid w:val="00575188"/>
    <w:rsid w:val="00575CC5"/>
    <w:rsid w:val="00590FEC"/>
    <w:rsid w:val="0059251B"/>
    <w:rsid w:val="005B0F42"/>
    <w:rsid w:val="005B67F9"/>
    <w:rsid w:val="005B73D1"/>
    <w:rsid w:val="005D2167"/>
    <w:rsid w:val="005D6AB8"/>
    <w:rsid w:val="005F02EC"/>
    <w:rsid w:val="005F3749"/>
    <w:rsid w:val="005F68D2"/>
    <w:rsid w:val="0060719A"/>
    <w:rsid w:val="00611656"/>
    <w:rsid w:val="0061445D"/>
    <w:rsid w:val="00633991"/>
    <w:rsid w:val="006437FF"/>
    <w:rsid w:val="00664C2B"/>
    <w:rsid w:val="006665DD"/>
    <w:rsid w:val="00670A16"/>
    <w:rsid w:val="00676839"/>
    <w:rsid w:val="006846B6"/>
    <w:rsid w:val="0069544F"/>
    <w:rsid w:val="006A0DFD"/>
    <w:rsid w:val="006A5BBF"/>
    <w:rsid w:val="006B067E"/>
    <w:rsid w:val="006C1D01"/>
    <w:rsid w:val="006D143A"/>
    <w:rsid w:val="007048CE"/>
    <w:rsid w:val="00731334"/>
    <w:rsid w:val="00731755"/>
    <w:rsid w:val="00752B5A"/>
    <w:rsid w:val="00780A72"/>
    <w:rsid w:val="007815DB"/>
    <w:rsid w:val="00792452"/>
    <w:rsid w:val="007B1D57"/>
    <w:rsid w:val="007C5BFF"/>
    <w:rsid w:val="007D6161"/>
    <w:rsid w:val="007E705E"/>
    <w:rsid w:val="007F2766"/>
    <w:rsid w:val="008023F1"/>
    <w:rsid w:val="00823430"/>
    <w:rsid w:val="00824581"/>
    <w:rsid w:val="00830047"/>
    <w:rsid w:val="00842E20"/>
    <w:rsid w:val="00846D03"/>
    <w:rsid w:val="008708AB"/>
    <w:rsid w:val="00884C33"/>
    <w:rsid w:val="008A0DA0"/>
    <w:rsid w:val="008A3B31"/>
    <w:rsid w:val="008B37C2"/>
    <w:rsid w:val="008C4B34"/>
    <w:rsid w:val="008D0292"/>
    <w:rsid w:val="008E2A37"/>
    <w:rsid w:val="00901108"/>
    <w:rsid w:val="00942249"/>
    <w:rsid w:val="00945A44"/>
    <w:rsid w:val="009748E8"/>
    <w:rsid w:val="00975BF2"/>
    <w:rsid w:val="009B4F3F"/>
    <w:rsid w:val="009B580F"/>
    <w:rsid w:val="009C6047"/>
    <w:rsid w:val="009D1844"/>
    <w:rsid w:val="009E3081"/>
    <w:rsid w:val="00A1121E"/>
    <w:rsid w:val="00A118A3"/>
    <w:rsid w:val="00A231BB"/>
    <w:rsid w:val="00A25543"/>
    <w:rsid w:val="00A25D45"/>
    <w:rsid w:val="00A311FA"/>
    <w:rsid w:val="00A43B7A"/>
    <w:rsid w:val="00A60062"/>
    <w:rsid w:val="00A61903"/>
    <w:rsid w:val="00A635AE"/>
    <w:rsid w:val="00A96AFD"/>
    <w:rsid w:val="00A97569"/>
    <w:rsid w:val="00AC2166"/>
    <w:rsid w:val="00AD0742"/>
    <w:rsid w:val="00AE0A32"/>
    <w:rsid w:val="00AE2816"/>
    <w:rsid w:val="00B01F04"/>
    <w:rsid w:val="00B13789"/>
    <w:rsid w:val="00B16031"/>
    <w:rsid w:val="00B178DE"/>
    <w:rsid w:val="00B30D45"/>
    <w:rsid w:val="00B3594A"/>
    <w:rsid w:val="00B3643A"/>
    <w:rsid w:val="00B53E72"/>
    <w:rsid w:val="00B72FE1"/>
    <w:rsid w:val="00B74F3C"/>
    <w:rsid w:val="00B857E7"/>
    <w:rsid w:val="00B95610"/>
    <w:rsid w:val="00B95BC7"/>
    <w:rsid w:val="00B96038"/>
    <w:rsid w:val="00BA0B1F"/>
    <w:rsid w:val="00BA7217"/>
    <w:rsid w:val="00BB05C1"/>
    <w:rsid w:val="00BC08C6"/>
    <w:rsid w:val="00BD426C"/>
    <w:rsid w:val="00BE08E2"/>
    <w:rsid w:val="00C04218"/>
    <w:rsid w:val="00C06B58"/>
    <w:rsid w:val="00C138AE"/>
    <w:rsid w:val="00C2075A"/>
    <w:rsid w:val="00C2214F"/>
    <w:rsid w:val="00C25517"/>
    <w:rsid w:val="00C2637C"/>
    <w:rsid w:val="00C43054"/>
    <w:rsid w:val="00C6153A"/>
    <w:rsid w:val="00C61EB5"/>
    <w:rsid w:val="00C815EF"/>
    <w:rsid w:val="00C9292A"/>
    <w:rsid w:val="00C94FE3"/>
    <w:rsid w:val="00C9573A"/>
    <w:rsid w:val="00CB73FE"/>
    <w:rsid w:val="00CC4560"/>
    <w:rsid w:val="00CC7762"/>
    <w:rsid w:val="00CD45F1"/>
    <w:rsid w:val="00CD5FF5"/>
    <w:rsid w:val="00D06A5C"/>
    <w:rsid w:val="00D16E35"/>
    <w:rsid w:val="00D61CC9"/>
    <w:rsid w:val="00D67D3E"/>
    <w:rsid w:val="00D721CB"/>
    <w:rsid w:val="00D75C10"/>
    <w:rsid w:val="00D8050F"/>
    <w:rsid w:val="00D8195F"/>
    <w:rsid w:val="00D86B81"/>
    <w:rsid w:val="00DB3251"/>
    <w:rsid w:val="00DB5E3B"/>
    <w:rsid w:val="00DB7F89"/>
    <w:rsid w:val="00DC1A74"/>
    <w:rsid w:val="00DC4012"/>
    <w:rsid w:val="00DD5337"/>
    <w:rsid w:val="00DE224B"/>
    <w:rsid w:val="00DF5A34"/>
    <w:rsid w:val="00E05049"/>
    <w:rsid w:val="00E16D12"/>
    <w:rsid w:val="00E949F0"/>
    <w:rsid w:val="00EA2CB3"/>
    <w:rsid w:val="00EA7523"/>
    <w:rsid w:val="00EB1F18"/>
    <w:rsid w:val="00EB336B"/>
    <w:rsid w:val="00EB4B2F"/>
    <w:rsid w:val="00ED4EF4"/>
    <w:rsid w:val="00EE3D5E"/>
    <w:rsid w:val="00F11A0E"/>
    <w:rsid w:val="00F1503B"/>
    <w:rsid w:val="00F222E2"/>
    <w:rsid w:val="00F23C87"/>
    <w:rsid w:val="00F31818"/>
    <w:rsid w:val="00F43CCA"/>
    <w:rsid w:val="00F449D6"/>
    <w:rsid w:val="00F72E25"/>
    <w:rsid w:val="00F85E2B"/>
    <w:rsid w:val="00F86259"/>
    <w:rsid w:val="00F95583"/>
    <w:rsid w:val="00FA144A"/>
    <w:rsid w:val="00FB6577"/>
    <w:rsid w:val="00FC089B"/>
    <w:rsid w:val="00FD0030"/>
    <w:rsid w:val="00FD1153"/>
    <w:rsid w:val="00FD1C3F"/>
    <w:rsid w:val="00FD348C"/>
    <w:rsid w:val="00FD6BAA"/>
    <w:rsid w:val="00FE7C4A"/>
    <w:rsid w:val="00FF06F0"/>
    <w:rsid w:val="00FF0DA8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1060183-5E7B-4AC8-968F-02D1A77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1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F10"/>
    <w:rPr>
      <w:color w:val="0000FF"/>
      <w:u w:val="single"/>
    </w:rPr>
  </w:style>
  <w:style w:type="paragraph" w:styleId="Textoindependiente2">
    <w:name w:val="Body Text 2"/>
    <w:basedOn w:val="Normal"/>
    <w:rsid w:val="00237F10"/>
    <w:pPr>
      <w:spacing w:line="360" w:lineRule="auto"/>
      <w:jc w:val="both"/>
    </w:pPr>
    <w:rPr>
      <w:rFonts w:ascii="Batang" w:hAnsi="Batang" w:cs="Tahoma"/>
      <w:sz w:val="22"/>
    </w:rPr>
  </w:style>
  <w:style w:type="paragraph" w:styleId="Textodeglobo">
    <w:name w:val="Balloon Text"/>
    <w:basedOn w:val="Normal"/>
    <w:semiHidden/>
    <w:rsid w:val="00F23C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637C"/>
    <w:pPr>
      <w:ind w:left="708"/>
    </w:pPr>
  </w:style>
  <w:style w:type="character" w:styleId="Refdecomentario">
    <w:name w:val="annotation reference"/>
    <w:rsid w:val="00664C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4C2B"/>
    <w:rPr>
      <w:sz w:val="20"/>
      <w:szCs w:val="20"/>
    </w:rPr>
  </w:style>
  <w:style w:type="character" w:customStyle="1" w:styleId="TextocomentarioCar">
    <w:name w:val="Texto comentario Car"/>
    <w:link w:val="Textocomentario"/>
    <w:rsid w:val="00664C2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4C2B"/>
    <w:rPr>
      <w:b/>
      <w:bCs/>
    </w:rPr>
  </w:style>
  <w:style w:type="character" w:customStyle="1" w:styleId="AsuntodelcomentarioCar">
    <w:name w:val="Asunto del comentario Car"/>
    <w:link w:val="Asuntodelcomentario"/>
    <w:rsid w:val="00664C2B"/>
    <w:rPr>
      <w:b/>
      <w:bCs/>
      <w:lang w:val="es-ES" w:eastAsia="es-ES"/>
    </w:rPr>
  </w:style>
  <w:style w:type="paragraph" w:customStyle="1" w:styleId="Default">
    <w:name w:val="Default"/>
    <w:rsid w:val="00D61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5751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7518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751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7518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C5CC-4078-47BE-8F16-864BAC37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PÚBLICO</vt:lpstr>
    </vt:vector>
  </TitlesOfParts>
  <Company>..</Company>
  <LinksUpToDate>false</LinksUpToDate>
  <CharactersWithSpaces>3345</CharactersWithSpaces>
  <SharedDoc>false</SharedDoc>
  <HLinks>
    <vt:vector size="12" baseType="variant"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mailto:concursodirectoressalud@cmvm.cl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http://www.cmvm.cl/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PÚBLICO</dc:title>
  <dc:subject/>
  <dc:creator>cargonz</dc:creator>
  <cp:keywords/>
  <cp:lastModifiedBy>usario</cp:lastModifiedBy>
  <cp:revision>3</cp:revision>
  <cp:lastPrinted>2012-10-19T16:34:00Z</cp:lastPrinted>
  <dcterms:created xsi:type="dcterms:W3CDTF">2017-10-13T19:25:00Z</dcterms:created>
  <dcterms:modified xsi:type="dcterms:W3CDTF">2017-10-13T19:32:00Z</dcterms:modified>
</cp:coreProperties>
</file>